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139D" w14:textId="350C53F2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E9531C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</w:t>
      </w:r>
      <w:r w:rsidR="005F112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val="en-US" w:eastAsia="ar-SA"/>
        </w:rPr>
        <w:t>2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61477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Νοεμ</w:t>
      </w:r>
      <w:r w:rsidR="0050015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βρίου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4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</w:p>
    <w:p w14:paraId="5BE668B1" w14:textId="036EDFDD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5F1121"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  <w:t>7305</w:t>
      </w:r>
      <w:r w:rsidR="003250E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17B0C9BF" w14:textId="0021FE15" w:rsidR="00500151" w:rsidRDefault="00714A99" w:rsidP="00500151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>την 2</w:t>
      </w:r>
      <w:r w:rsidR="00614773">
        <w:rPr>
          <w:rFonts w:ascii="Arial" w:hAnsi="Arial" w:cs="Arial"/>
          <w:bCs/>
          <w:sz w:val="24"/>
          <w:szCs w:val="24"/>
        </w:rPr>
        <w:t>6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F6C70">
        <w:rPr>
          <w:rFonts w:ascii="Arial" w:hAnsi="Arial" w:cs="Arial"/>
          <w:b/>
          <w:sz w:val="24"/>
          <w:szCs w:val="24"/>
        </w:rPr>
        <w:t xml:space="preserve"> </w:t>
      </w:r>
      <w:r w:rsidR="00EF6C70" w:rsidRPr="005F1121">
        <w:rPr>
          <w:rFonts w:ascii="Arial" w:hAnsi="Arial" w:cs="Arial"/>
          <w:b/>
          <w:sz w:val="24"/>
          <w:szCs w:val="24"/>
        </w:rPr>
        <w:t>Π</w:t>
      </w:r>
      <w:r w:rsidR="005F1121" w:rsidRPr="005F1121">
        <w:rPr>
          <w:rFonts w:ascii="Arial" w:hAnsi="Arial" w:cs="Arial"/>
          <w:b/>
          <w:sz w:val="24"/>
          <w:szCs w:val="24"/>
        </w:rPr>
        <w:t>έμπτη</w:t>
      </w:r>
      <w:r w:rsidR="00F07DF6" w:rsidRPr="005F1121">
        <w:rPr>
          <w:rFonts w:ascii="Arial" w:hAnsi="Arial" w:cs="Arial"/>
          <w:b/>
          <w:sz w:val="24"/>
          <w:szCs w:val="24"/>
        </w:rPr>
        <w:t xml:space="preserve"> </w:t>
      </w:r>
      <w:r w:rsidR="005C062F" w:rsidRPr="005F1121">
        <w:rPr>
          <w:rFonts w:ascii="Arial" w:hAnsi="Arial" w:cs="Arial"/>
          <w:b/>
          <w:sz w:val="24"/>
          <w:szCs w:val="24"/>
        </w:rPr>
        <w:t>2</w:t>
      </w:r>
      <w:r w:rsidR="005F1121" w:rsidRPr="005F1121">
        <w:rPr>
          <w:rFonts w:ascii="Arial" w:hAnsi="Arial" w:cs="Arial"/>
          <w:b/>
          <w:sz w:val="24"/>
          <w:szCs w:val="24"/>
        </w:rPr>
        <w:t>8</w:t>
      </w:r>
      <w:r w:rsidR="00614773" w:rsidRPr="005F1121">
        <w:rPr>
          <w:rFonts w:ascii="Arial" w:hAnsi="Arial" w:cs="Arial"/>
          <w:b/>
          <w:sz w:val="24"/>
          <w:szCs w:val="24"/>
        </w:rPr>
        <w:t xml:space="preserve"> </w:t>
      </w:r>
      <w:r w:rsidR="00395E87" w:rsidRPr="005F1121">
        <w:rPr>
          <w:rFonts w:ascii="Arial" w:hAnsi="Arial" w:cs="Arial"/>
          <w:b/>
          <w:sz w:val="24"/>
          <w:szCs w:val="24"/>
        </w:rPr>
        <w:t>Νοεμβρίου</w:t>
      </w:r>
      <w:r w:rsidR="00133AB6" w:rsidRPr="005F1121">
        <w:rPr>
          <w:rFonts w:ascii="Arial" w:hAnsi="Arial" w:cs="Arial"/>
          <w:b/>
          <w:sz w:val="24"/>
          <w:szCs w:val="24"/>
        </w:rPr>
        <w:t xml:space="preserve"> </w:t>
      </w:r>
      <w:r w:rsidR="00E90330" w:rsidRPr="005F1121">
        <w:rPr>
          <w:rFonts w:ascii="Arial" w:hAnsi="Arial" w:cs="Arial"/>
          <w:b/>
          <w:sz w:val="24"/>
          <w:szCs w:val="24"/>
        </w:rPr>
        <w:t>2024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0A51F8">
        <w:rPr>
          <w:rFonts w:ascii="Arial" w:hAnsi="Arial" w:cs="Arial"/>
          <w:b/>
          <w:sz w:val="24"/>
          <w:szCs w:val="24"/>
        </w:rPr>
        <w:t>1</w:t>
      </w:r>
      <w:r w:rsidR="005F1121">
        <w:rPr>
          <w:rFonts w:ascii="Arial" w:hAnsi="Arial" w:cs="Arial"/>
          <w:b/>
          <w:sz w:val="24"/>
          <w:szCs w:val="24"/>
        </w:rPr>
        <w:t>6</w:t>
      </w:r>
      <w:r w:rsidR="008C29D0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14773" w:rsidRPr="00133AB6">
        <w:rPr>
          <w:rFonts w:ascii="Arial" w:hAnsi="Arial" w:cs="Arial"/>
          <w:b/>
          <w:sz w:val="24"/>
          <w:szCs w:val="24"/>
        </w:rPr>
        <w:t>στ</w:t>
      </w:r>
      <w:r w:rsidR="00614773">
        <w:rPr>
          <w:rFonts w:ascii="Arial" w:hAnsi="Arial" w:cs="Arial"/>
          <w:b/>
          <w:sz w:val="24"/>
          <w:szCs w:val="24"/>
        </w:rPr>
        <w:t>ην αίθουσα εκδηλώσεων του κτηρίου Συγγρού</w:t>
      </w:r>
      <w:r w:rsidR="0066554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ABE8F02" w14:textId="0F47DDD1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Έγκριση Τεχνικού Προγράμματος έτους 202</w:t>
      </w:r>
      <w:r w:rsidR="00E953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</w:t>
      </w:r>
      <w:r w:rsidRPr="00D64B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0B811898" w14:textId="72C9BE75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lk150435487"/>
      <w:r w:rsidRPr="00D64BEA">
        <w:rPr>
          <w:rFonts w:ascii="Arial" w:hAnsi="Arial" w:cs="Arial"/>
          <w:sz w:val="24"/>
          <w:szCs w:val="24"/>
        </w:rPr>
        <w:t>Καθορισμός τελών Καθαριότητας και Δημοτικού Φωτισμού έτους 202</w:t>
      </w:r>
      <w:bookmarkEnd w:id="7"/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72994307" w14:textId="51BF600E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τελών Ύδρευσης-Αποχέτευσης και Περιβαλλοντικού τέλους έτους 202</w:t>
      </w:r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7CAD4C24" w14:textId="3FE648B1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τελών Χρήσης Κοινόχρηστων Χώρων έτους 202</w:t>
      </w:r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1F4EF0CC" w14:textId="39E3E43D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τελών Δημοτικού Κοιμητηρίου έτους 202</w:t>
      </w:r>
      <w:r w:rsidR="00E9531C">
        <w:rPr>
          <w:rFonts w:ascii="Arial" w:hAnsi="Arial" w:cs="Arial"/>
          <w:sz w:val="24"/>
          <w:szCs w:val="24"/>
        </w:rPr>
        <w:t>5.</w:t>
      </w:r>
    </w:p>
    <w:p w14:paraId="3278955B" w14:textId="04CF4957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τελών Διαφήμισης έτους 202</w:t>
      </w:r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57069654" w14:textId="09DE0B2B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συντελεστή Τέλους Ακίνητης Περιουσίας (ΤΑΠ) έτους 202</w:t>
      </w:r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32C1FF4A" w14:textId="2DB04575" w:rsidR="001C7152" w:rsidRPr="00D64BEA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>Καθορισμός συντελεστή Φόρου Ηλεκτροδοτούμενων Χώρων (ΦΗΧ) έτους 202</w:t>
      </w:r>
      <w:r w:rsidR="00E9531C">
        <w:rPr>
          <w:rFonts w:ascii="Arial" w:hAnsi="Arial" w:cs="Arial"/>
          <w:sz w:val="24"/>
          <w:szCs w:val="24"/>
        </w:rPr>
        <w:t>5</w:t>
      </w:r>
      <w:r w:rsidRPr="00D64BEA">
        <w:rPr>
          <w:rFonts w:ascii="Arial" w:hAnsi="Arial" w:cs="Arial"/>
          <w:sz w:val="24"/>
          <w:szCs w:val="24"/>
        </w:rPr>
        <w:t>.</w:t>
      </w:r>
    </w:p>
    <w:p w14:paraId="576B8D80" w14:textId="74FB4928" w:rsidR="001C7152" w:rsidRPr="00E9531C" w:rsidRDefault="001C7152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4BEA">
        <w:rPr>
          <w:rFonts w:ascii="Arial" w:hAnsi="Arial" w:cs="Arial"/>
          <w:sz w:val="24"/>
          <w:szCs w:val="24"/>
        </w:rPr>
        <w:t xml:space="preserve">Καθορισμός </w:t>
      </w:r>
      <w:r w:rsidRPr="00D64B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κριτηρίων επιβολής μηνιαίας οικονομικής εισφοράς (τροφείων) στον Δημοτικό Παιδικό Σταθμό για το έτος 202</w:t>
      </w:r>
      <w:r w:rsidR="00E9531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</w:t>
      </w:r>
      <w:r w:rsidRPr="00D64B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4C79BBBD" w14:textId="6AE25299" w:rsidR="00E9531C" w:rsidRPr="00BC361E" w:rsidRDefault="00E9531C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361E">
        <w:rPr>
          <w:rFonts w:ascii="Arial" w:hAnsi="Arial" w:cs="Arial"/>
          <w:sz w:val="24"/>
          <w:szCs w:val="24"/>
        </w:rPr>
        <w:t xml:space="preserve">Καθορισμός συντελεστή Φόρου τέλους διαμονής </w:t>
      </w:r>
      <w:proofErr w:type="spellStart"/>
      <w:r w:rsidRPr="00BC361E">
        <w:rPr>
          <w:rFonts w:ascii="Arial" w:hAnsi="Arial" w:cs="Arial"/>
          <w:sz w:val="24"/>
          <w:szCs w:val="24"/>
        </w:rPr>
        <w:t>παρεπιδημούντων</w:t>
      </w:r>
      <w:proofErr w:type="spellEnd"/>
      <w:r w:rsidRPr="00BC361E">
        <w:rPr>
          <w:rFonts w:ascii="Arial" w:hAnsi="Arial" w:cs="Arial"/>
          <w:sz w:val="24"/>
          <w:szCs w:val="24"/>
        </w:rPr>
        <w:t xml:space="preserve"> για το έτος 2025.</w:t>
      </w:r>
    </w:p>
    <w:p w14:paraId="5AF94B82" w14:textId="6A7D19DD" w:rsidR="00E9531C" w:rsidRPr="005F1121" w:rsidRDefault="00E9531C" w:rsidP="005F112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361E">
        <w:rPr>
          <w:rFonts w:ascii="Arial" w:hAnsi="Arial" w:cs="Arial"/>
          <w:sz w:val="24"/>
          <w:szCs w:val="24"/>
        </w:rPr>
        <w:t>Καθορισμός συντελεστή Φόρου τέλους επί των ακαθαρίστων εσόδων επιτηδευματιών για το έτος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0F20F805" w14:textId="77777777" w:rsidR="00E9531C" w:rsidRDefault="00614773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531C">
        <w:rPr>
          <w:rFonts w:ascii="Arial" w:hAnsi="Arial" w:cs="Arial"/>
          <w:bCs/>
          <w:sz w:val="24"/>
          <w:szCs w:val="24"/>
        </w:rPr>
        <w:t>Έγκριση τριμηνιαίας έκθεσης εκτέλεσης Προϋπολογισμού Δήμου Πόρου 3</w:t>
      </w:r>
      <w:r w:rsidRPr="00E9531C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E9531C">
        <w:rPr>
          <w:rFonts w:ascii="Arial" w:hAnsi="Arial" w:cs="Arial"/>
          <w:bCs/>
          <w:sz w:val="24"/>
          <w:szCs w:val="24"/>
        </w:rPr>
        <w:t xml:space="preserve"> τριμήνου 2024.</w:t>
      </w:r>
      <w:bookmarkStart w:id="8" w:name="_Hlk170388219"/>
    </w:p>
    <w:p w14:paraId="74CBDB4F" w14:textId="752748E5" w:rsidR="00E9531C" w:rsidRDefault="009E57D4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531C">
        <w:rPr>
          <w:rFonts w:ascii="Arial" w:hAnsi="Arial" w:cs="Arial"/>
          <w:bCs/>
          <w:sz w:val="24"/>
          <w:szCs w:val="24"/>
        </w:rPr>
        <w:t xml:space="preserve">Έγκριση </w:t>
      </w:r>
      <w:r w:rsidR="00D11035">
        <w:rPr>
          <w:rFonts w:ascii="Arial" w:hAnsi="Arial" w:cs="Arial"/>
          <w:bCs/>
          <w:sz w:val="24"/>
          <w:szCs w:val="24"/>
        </w:rPr>
        <w:t>3</w:t>
      </w:r>
      <w:r w:rsidRPr="00E9531C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Pr="00E9531C">
        <w:rPr>
          <w:rFonts w:ascii="Arial" w:hAnsi="Arial" w:cs="Arial"/>
          <w:bCs/>
          <w:sz w:val="24"/>
          <w:szCs w:val="24"/>
        </w:rPr>
        <w:t xml:space="preserve"> αναμόρφωσης  Προϋπολογισμού </w:t>
      </w:r>
      <w:bookmarkEnd w:id="8"/>
      <w:r w:rsidRPr="00E9531C">
        <w:rPr>
          <w:rFonts w:ascii="Arial" w:hAnsi="Arial" w:cs="Arial"/>
          <w:bCs/>
          <w:sz w:val="24"/>
          <w:szCs w:val="24"/>
        </w:rPr>
        <w:t>Δημοτικού Λιμενικού Ταμείου Πόρου έτους 2024</w:t>
      </w:r>
      <w:r w:rsidR="00606B98">
        <w:rPr>
          <w:rFonts w:ascii="Arial" w:hAnsi="Arial" w:cs="Arial"/>
          <w:bCs/>
          <w:sz w:val="24"/>
          <w:szCs w:val="24"/>
        </w:rPr>
        <w:t>.</w:t>
      </w:r>
    </w:p>
    <w:p w14:paraId="40F9106B" w14:textId="77777777" w:rsidR="00E9531C" w:rsidRDefault="00614773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531C">
        <w:rPr>
          <w:rFonts w:ascii="Arial" w:hAnsi="Arial" w:cs="Arial"/>
          <w:bCs/>
          <w:sz w:val="24"/>
          <w:szCs w:val="24"/>
        </w:rPr>
        <w:t xml:space="preserve">Έγκριση έκθεσης καταγραφής και απογραφής των πάσης φύσεως </w:t>
      </w:r>
      <w:r w:rsidR="00627A24" w:rsidRPr="00E9531C">
        <w:rPr>
          <w:rFonts w:ascii="Arial" w:hAnsi="Arial" w:cs="Arial"/>
          <w:bCs/>
          <w:sz w:val="24"/>
          <w:szCs w:val="24"/>
        </w:rPr>
        <w:t>περιουσιακών</w:t>
      </w:r>
      <w:r w:rsidRPr="00E9531C">
        <w:rPr>
          <w:rFonts w:ascii="Arial" w:hAnsi="Arial" w:cs="Arial"/>
          <w:bCs/>
          <w:sz w:val="24"/>
          <w:szCs w:val="24"/>
        </w:rPr>
        <w:t xml:space="preserve"> </w:t>
      </w:r>
      <w:r w:rsidR="00627A24" w:rsidRPr="00E9531C">
        <w:rPr>
          <w:rFonts w:ascii="Arial" w:hAnsi="Arial" w:cs="Arial"/>
          <w:bCs/>
          <w:sz w:val="24"/>
          <w:szCs w:val="24"/>
        </w:rPr>
        <w:t>στοιχείων του καταργούμενου νομικού προσώπου « Σχολική Επιτροπή Α΄/</w:t>
      </w:r>
      <w:proofErr w:type="spellStart"/>
      <w:r w:rsidR="000A2CD0" w:rsidRPr="00E9531C">
        <w:rPr>
          <w:rFonts w:ascii="Arial" w:hAnsi="Arial" w:cs="Arial"/>
          <w:bCs/>
          <w:sz w:val="24"/>
          <w:szCs w:val="24"/>
        </w:rPr>
        <w:t>θ</w:t>
      </w:r>
      <w:r w:rsidR="00627A24" w:rsidRPr="00E9531C">
        <w:rPr>
          <w:rFonts w:ascii="Arial" w:hAnsi="Arial" w:cs="Arial"/>
          <w:bCs/>
          <w:sz w:val="24"/>
          <w:szCs w:val="24"/>
        </w:rPr>
        <w:t>μιας</w:t>
      </w:r>
      <w:proofErr w:type="spellEnd"/>
      <w:r w:rsidR="00627A24" w:rsidRPr="00E9531C">
        <w:rPr>
          <w:rFonts w:ascii="Arial" w:hAnsi="Arial" w:cs="Arial"/>
          <w:bCs/>
          <w:sz w:val="24"/>
          <w:szCs w:val="24"/>
        </w:rPr>
        <w:t xml:space="preserve"> Εκπαίδευσης Δήμου Πόρου».</w:t>
      </w:r>
    </w:p>
    <w:p w14:paraId="57D6AB7D" w14:textId="5747B9D1" w:rsidR="00627A24" w:rsidRPr="000A51F8" w:rsidRDefault="00627A24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531C">
        <w:rPr>
          <w:rFonts w:ascii="Arial" w:hAnsi="Arial" w:cs="Arial"/>
          <w:bCs/>
          <w:sz w:val="24"/>
          <w:szCs w:val="24"/>
        </w:rPr>
        <w:t>Έγκριση έκθεσης καταγραφής και απογραφής των πάσης φύσεως περιουσιακών στοιχείων του καταργούμενου νομικού προσώπου « Σχολική Επιτροπή Β΄/</w:t>
      </w:r>
      <w:proofErr w:type="spellStart"/>
      <w:r w:rsidR="000A2CD0" w:rsidRPr="00E9531C">
        <w:rPr>
          <w:rFonts w:ascii="Arial" w:hAnsi="Arial" w:cs="Arial"/>
          <w:bCs/>
          <w:sz w:val="24"/>
          <w:szCs w:val="24"/>
        </w:rPr>
        <w:t>θ</w:t>
      </w:r>
      <w:r w:rsidRPr="00E9531C">
        <w:rPr>
          <w:rFonts w:ascii="Arial" w:hAnsi="Arial" w:cs="Arial"/>
          <w:bCs/>
          <w:sz w:val="24"/>
          <w:szCs w:val="24"/>
        </w:rPr>
        <w:t>μιας</w:t>
      </w:r>
      <w:proofErr w:type="spellEnd"/>
      <w:r w:rsidRPr="00E9531C">
        <w:rPr>
          <w:rFonts w:ascii="Arial" w:hAnsi="Arial" w:cs="Arial"/>
          <w:bCs/>
          <w:sz w:val="24"/>
          <w:szCs w:val="24"/>
        </w:rPr>
        <w:t xml:space="preserve"> Εκπαίδευσης Δήμου Πόρου».</w:t>
      </w:r>
    </w:p>
    <w:p w14:paraId="4211A0DC" w14:textId="5C7FEC4E" w:rsidR="002013DC" w:rsidRPr="002013DC" w:rsidRDefault="002013DC" w:rsidP="00737F11">
      <w:pPr>
        <w:pStyle w:val="a8"/>
        <w:numPr>
          <w:ilvl w:val="0"/>
          <w:numId w:val="9"/>
        </w:numPr>
        <w:spacing w:before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13DC">
        <w:rPr>
          <w:rFonts w:ascii="Arial" w:hAnsi="Arial" w:cs="Arial"/>
          <w:bCs/>
          <w:szCs w:val="24"/>
        </w:rPr>
        <w:t>Λήψη Απόφασης περί έγκρισης πρακτικού κλήρωσης ανάδειξης τακτικών και αναπληρωματικών μελών για την σύσταση επιτροπής παραλαβής του έργου «</w:t>
      </w:r>
      <w:r w:rsidRPr="002013DC">
        <w:rPr>
          <w:rFonts w:ascii="Arial" w:hAnsi="Arial" w:cs="Arial"/>
          <w:bCs/>
          <w:sz w:val="22"/>
          <w:szCs w:val="22"/>
        </w:rPr>
        <w:t>ΒΕΛΤΙΩΣΗ ΒΑΤΟΤΗΤΑΣ ΑΓΡΟΤΙΚΗΣ ΟΔΟΥ ΣΤΙΣ ΘΕΣΕΙΣ ΜΙΣΤΡΕΤΣΙ ΚΑΙ ΠΕΡΓΑΡΙ ΣΤΟ ΔΗΜΟ ΠΟΡΟΥ».</w:t>
      </w:r>
    </w:p>
    <w:p w14:paraId="2AE43F8C" w14:textId="3E5DC672" w:rsidR="005418C5" w:rsidRPr="000A51F8" w:rsidRDefault="000A51F8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1F8">
        <w:rPr>
          <w:rFonts w:ascii="Arial" w:hAnsi="Arial" w:cs="Arial"/>
          <w:bCs/>
          <w:sz w:val="24"/>
          <w:szCs w:val="24"/>
        </w:rPr>
        <w:t>Εξέταση 1ου Α.Π.Ε.  του έργου « ΔΙΑΜΟΡΦΩΣΗ ΧΩΡΟΥ Ο.Τ 382 ΤΟΥ ΠΟΛΕΟΔΟΜΙΚΟΥ ΣΧΕΔΙΟΥ ΠΟΡΟΥ ΤΡΟΙΖΗΝΙΑΣ».</w:t>
      </w:r>
    </w:p>
    <w:p w14:paraId="5FAD6B21" w14:textId="2FC836F5" w:rsidR="00737F11" w:rsidRPr="00737F11" w:rsidRDefault="009829A7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829A7">
        <w:rPr>
          <w:rFonts w:ascii="Arial" w:hAnsi="Arial" w:cs="Arial"/>
          <w:bCs/>
          <w:sz w:val="24"/>
          <w:szCs w:val="24"/>
        </w:rPr>
        <w:t>Εξέταση 4ου Α.Π.Ε. Εργασιών του έργου «Βελτίωση Οδικής Ασφάλειας Δήμου Πόρου».</w:t>
      </w:r>
    </w:p>
    <w:p w14:paraId="2BD127F9" w14:textId="77777777" w:rsidR="00BC361E" w:rsidRPr="00BC361E" w:rsidRDefault="00BC361E" w:rsidP="00737F11">
      <w:pPr>
        <w:pStyle w:val="a3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361E">
        <w:rPr>
          <w:rFonts w:ascii="Arial" w:hAnsi="Arial" w:cs="Arial"/>
          <w:sz w:val="24"/>
          <w:szCs w:val="24"/>
        </w:rPr>
        <w:t>Έγκριση ενίσχυσης απόρων δημοτών με την παροχή ειδών διατροφής εν όψει των εορτών των Χριστουγέννων και του νέου έτους και καθορισμός σχετικών κριτηρίων.</w:t>
      </w:r>
    </w:p>
    <w:p w14:paraId="6CB5511F" w14:textId="77777777" w:rsidR="005F1121" w:rsidRDefault="005F1121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33690569" w14:textId="77777777" w:rsidR="005F1121" w:rsidRDefault="005F1121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6E0CFBD0" w14:textId="02F606A1" w:rsidR="00714A99" w:rsidRDefault="00A675A9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Default="00C35C76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F6C70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606B98">
      <w:pPr>
        <w:spacing w:line="360" w:lineRule="auto"/>
        <w:ind w:left="142" w:hanging="142"/>
        <w:contextualSpacing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8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34FF" w14:textId="77777777" w:rsidR="00CD1266" w:rsidRDefault="00CD1266" w:rsidP="00B633B0">
      <w:r>
        <w:separator/>
      </w:r>
    </w:p>
  </w:endnote>
  <w:endnote w:type="continuationSeparator" w:id="0">
    <w:p w14:paraId="1D3786FE" w14:textId="77777777" w:rsidR="00CD1266" w:rsidRDefault="00CD1266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459E" w14:textId="77777777" w:rsidR="00CD1266" w:rsidRDefault="00CD1266" w:rsidP="00B633B0">
      <w:r>
        <w:separator/>
      </w:r>
    </w:p>
  </w:footnote>
  <w:footnote w:type="continuationSeparator" w:id="0">
    <w:p w14:paraId="0E9385D5" w14:textId="77777777" w:rsidR="00CD1266" w:rsidRDefault="00CD1266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16BCE"/>
    <w:multiLevelType w:val="hybridMultilevel"/>
    <w:tmpl w:val="C816771A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E43EE"/>
    <w:multiLevelType w:val="hybridMultilevel"/>
    <w:tmpl w:val="A06A7C24"/>
    <w:lvl w:ilvl="0" w:tplc="59BA99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8"/>
  </w:num>
  <w:num w:numId="3" w16cid:durableId="368147455">
    <w:abstractNumId w:val="5"/>
  </w:num>
  <w:num w:numId="4" w16cid:durableId="1082873878">
    <w:abstractNumId w:val="0"/>
  </w:num>
  <w:num w:numId="5" w16cid:durableId="1320691230">
    <w:abstractNumId w:val="1"/>
  </w:num>
  <w:num w:numId="6" w16cid:durableId="92288727">
    <w:abstractNumId w:val="2"/>
  </w:num>
  <w:num w:numId="7" w16cid:durableId="1303660110">
    <w:abstractNumId w:val="6"/>
  </w:num>
  <w:num w:numId="8" w16cid:durableId="1018120744">
    <w:abstractNumId w:val="3"/>
  </w:num>
  <w:num w:numId="9" w16cid:durableId="1588877670">
    <w:abstractNumId w:val="7"/>
  </w:num>
  <w:num w:numId="10" w16cid:durableId="104738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610A"/>
    <w:rsid w:val="00072204"/>
    <w:rsid w:val="00074C8A"/>
    <w:rsid w:val="000854F5"/>
    <w:rsid w:val="000908E4"/>
    <w:rsid w:val="000A2CD0"/>
    <w:rsid w:val="000A51F8"/>
    <w:rsid w:val="000B2064"/>
    <w:rsid w:val="000B6936"/>
    <w:rsid w:val="000B7385"/>
    <w:rsid w:val="000D57F1"/>
    <w:rsid w:val="000E5867"/>
    <w:rsid w:val="00111CE9"/>
    <w:rsid w:val="00115AFB"/>
    <w:rsid w:val="0012359E"/>
    <w:rsid w:val="00124049"/>
    <w:rsid w:val="00133AB6"/>
    <w:rsid w:val="00140EC6"/>
    <w:rsid w:val="00157C43"/>
    <w:rsid w:val="001614BF"/>
    <w:rsid w:val="0017661E"/>
    <w:rsid w:val="001767C3"/>
    <w:rsid w:val="00180C5C"/>
    <w:rsid w:val="0018112A"/>
    <w:rsid w:val="001B0629"/>
    <w:rsid w:val="001B2E6C"/>
    <w:rsid w:val="001B6C55"/>
    <w:rsid w:val="001C245F"/>
    <w:rsid w:val="001C40EA"/>
    <w:rsid w:val="001C7152"/>
    <w:rsid w:val="001D042B"/>
    <w:rsid w:val="001D734A"/>
    <w:rsid w:val="001F1AE4"/>
    <w:rsid w:val="001F3EB8"/>
    <w:rsid w:val="001F49F8"/>
    <w:rsid w:val="001F65A6"/>
    <w:rsid w:val="002013DC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6866"/>
    <w:rsid w:val="00312FC2"/>
    <w:rsid w:val="00314807"/>
    <w:rsid w:val="003250E4"/>
    <w:rsid w:val="0034746E"/>
    <w:rsid w:val="00351F6D"/>
    <w:rsid w:val="00352753"/>
    <w:rsid w:val="0035657E"/>
    <w:rsid w:val="00382DDA"/>
    <w:rsid w:val="00384B23"/>
    <w:rsid w:val="00395E87"/>
    <w:rsid w:val="003C1912"/>
    <w:rsid w:val="003F4106"/>
    <w:rsid w:val="00413703"/>
    <w:rsid w:val="004206FD"/>
    <w:rsid w:val="00427A07"/>
    <w:rsid w:val="00446E17"/>
    <w:rsid w:val="0045125A"/>
    <w:rsid w:val="00451C04"/>
    <w:rsid w:val="0045528C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29A4"/>
    <w:rsid w:val="00500151"/>
    <w:rsid w:val="00502950"/>
    <w:rsid w:val="0050471A"/>
    <w:rsid w:val="00516325"/>
    <w:rsid w:val="00517074"/>
    <w:rsid w:val="0052399E"/>
    <w:rsid w:val="0053445F"/>
    <w:rsid w:val="00535B78"/>
    <w:rsid w:val="005418C5"/>
    <w:rsid w:val="00553FC5"/>
    <w:rsid w:val="00554184"/>
    <w:rsid w:val="00560645"/>
    <w:rsid w:val="005809CE"/>
    <w:rsid w:val="0059614D"/>
    <w:rsid w:val="005B1ACC"/>
    <w:rsid w:val="005B20EA"/>
    <w:rsid w:val="005C062F"/>
    <w:rsid w:val="005D679C"/>
    <w:rsid w:val="005E1615"/>
    <w:rsid w:val="005F1121"/>
    <w:rsid w:val="005F6446"/>
    <w:rsid w:val="00606B98"/>
    <w:rsid w:val="00614773"/>
    <w:rsid w:val="00616E1B"/>
    <w:rsid w:val="0061771C"/>
    <w:rsid w:val="00627A24"/>
    <w:rsid w:val="006518A4"/>
    <w:rsid w:val="00660377"/>
    <w:rsid w:val="0066554F"/>
    <w:rsid w:val="0066704A"/>
    <w:rsid w:val="00677F04"/>
    <w:rsid w:val="006803C0"/>
    <w:rsid w:val="00682310"/>
    <w:rsid w:val="00691F41"/>
    <w:rsid w:val="006A464A"/>
    <w:rsid w:val="006B663F"/>
    <w:rsid w:val="006C7415"/>
    <w:rsid w:val="006D1632"/>
    <w:rsid w:val="006D46BE"/>
    <w:rsid w:val="006E0B4F"/>
    <w:rsid w:val="006E3D55"/>
    <w:rsid w:val="006F1A70"/>
    <w:rsid w:val="006F1BDB"/>
    <w:rsid w:val="006F2CE9"/>
    <w:rsid w:val="00704314"/>
    <w:rsid w:val="00714A99"/>
    <w:rsid w:val="00731B2F"/>
    <w:rsid w:val="007362FA"/>
    <w:rsid w:val="0073720B"/>
    <w:rsid w:val="00737F11"/>
    <w:rsid w:val="00751BD9"/>
    <w:rsid w:val="00760B39"/>
    <w:rsid w:val="00781DC6"/>
    <w:rsid w:val="00790C62"/>
    <w:rsid w:val="0079665B"/>
    <w:rsid w:val="007C3FE9"/>
    <w:rsid w:val="007D56ED"/>
    <w:rsid w:val="007E15D3"/>
    <w:rsid w:val="007F29AD"/>
    <w:rsid w:val="007F326E"/>
    <w:rsid w:val="00807F5F"/>
    <w:rsid w:val="00825BAA"/>
    <w:rsid w:val="008472FD"/>
    <w:rsid w:val="00851DA3"/>
    <w:rsid w:val="00863172"/>
    <w:rsid w:val="00864581"/>
    <w:rsid w:val="008826E3"/>
    <w:rsid w:val="00884163"/>
    <w:rsid w:val="008A730E"/>
    <w:rsid w:val="008B0C42"/>
    <w:rsid w:val="008C29D0"/>
    <w:rsid w:val="008D3EE3"/>
    <w:rsid w:val="008E15E4"/>
    <w:rsid w:val="008E7A2F"/>
    <w:rsid w:val="00900899"/>
    <w:rsid w:val="00916F31"/>
    <w:rsid w:val="009177E6"/>
    <w:rsid w:val="009375D0"/>
    <w:rsid w:val="00946C53"/>
    <w:rsid w:val="00963E45"/>
    <w:rsid w:val="009734B4"/>
    <w:rsid w:val="009736CD"/>
    <w:rsid w:val="009829A7"/>
    <w:rsid w:val="009B4BF3"/>
    <w:rsid w:val="009C3D6D"/>
    <w:rsid w:val="009D2F77"/>
    <w:rsid w:val="009E57D4"/>
    <w:rsid w:val="00A362A9"/>
    <w:rsid w:val="00A37D39"/>
    <w:rsid w:val="00A675A9"/>
    <w:rsid w:val="00A7382C"/>
    <w:rsid w:val="00A87B97"/>
    <w:rsid w:val="00A96325"/>
    <w:rsid w:val="00AC098B"/>
    <w:rsid w:val="00AC0C20"/>
    <w:rsid w:val="00AC476D"/>
    <w:rsid w:val="00AC51C1"/>
    <w:rsid w:val="00AF42C3"/>
    <w:rsid w:val="00AF6113"/>
    <w:rsid w:val="00B45E61"/>
    <w:rsid w:val="00B5521C"/>
    <w:rsid w:val="00B633B0"/>
    <w:rsid w:val="00B72A59"/>
    <w:rsid w:val="00B7610E"/>
    <w:rsid w:val="00B83954"/>
    <w:rsid w:val="00B878C3"/>
    <w:rsid w:val="00BA2E73"/>
    <w:rsid w:val="00BB0723"/>
    <w:rsid w:val="00BB5B95"/>
    <w:rsid w:val="00BC361E"/>
    <w:rsid w:val="00BD2AED"/>
    <w:rsid w:val="00BE2168"/>
    <w:rsid w:val="00BE330F"/>
    <w:rsid w:val="00BF4694"/>
    <w:rsid w:val="00C02D18"/>
    <w:rsid w:val="00C05334"/>
    <w:rsid w:val="00C142E2"/>
    <w:rsid w:val="00C26C36"/>
    <w:rsid w:val="00C35C76"/>
    <w:rsid w:val="00C45830"/>
    <w:rsid w:val="00C62A92"/>
    <w:rsid w:val="00C86D78"/>
    <w:rsid w:val="00C87760"/>
    <w:rsid w:val="00C9338C"/>
    <w:rsid w:val="00CA0BCF"/>
    <w:rsid w:val="00CA3A6F"/>
    <w:rsid w:val="00CC3D25"/>
    <w:rsid w:val="00CD1266"/>
    <w:rsid w:val="00CE132D"/>
    <w:rsid w:val="00D059B5"/>
    <w:rsid w:val="00D11035"/>
    <w:rsid w:val="00D15FD1"/>
    <w:rsid w:val="00D36053"/>
    <w:rsid w:val="00D4232C"/>
    <w:rsid w:val="00D44E58"/>
    <w:rsid w:val="00D564F0"/>
    <w:rsid w:val="00D65CEA"/>
    <w:rsid w:val="00D66CD0"/>
    <w:rsid w:val="00D72FC6"/>
    <w:rsid w:val="00D9083B"/>
    <w:rsid w:val="00D959D2"/>
    <w:rsid w:val="00DA258A"/>
    <w:rsid w:val="00DB6AA0"/>
    <w:rsid w:val="00DC098D"/>
    <w:rsid w:val="00DE0DEB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253B"/>
    <w:rsid w:val="00E83599"/>
    <w:rsid w:val="00E90330"/>
    <w:rsid w:val="00E9179E"/>
    <w:rsid w:val="00E9531C"/>
    <w:rsid w:val="00EA14C2"/>
    <w:rsid w:val="00EA1FC6"/>
    <w:rsid w:val="00EB4A23"/>
    <w:rsid w:val="00EC36AA"/>
    <w:rsid w:val="00EC4B2A"/>
    <w:rsid w:val="00ED5651"/>
    <w:rsid w:val="00ED615D"/>
    <w:rsid w:val="00ED6628"/>
    <w:rsid w:val="00EE30CE"/>
    <w:rsid w:val="00EE6395"/>
    <w:rsid w:val="00EE7D29"/>
    <w:rsid w:val="00EF6C70"/>
    <w:rsid w:val="00EF7423"/>
    <w:rsid w:val="00F07DF6"/>
    <w:rsid w:val="00F26E21"/>
    <w:rsid w:val="00F53E5C"/>
    <w:rsid w:val="00F55BED"/>
    <w:rsid w:val="00F56B85"/>
    <w:rsid w:val="00F61C23"/>
    <w:rsid w:val="00F8693A"/>
    <w:rsid w:val="00F93520"/>
    <w:rsid w:val="00FD3EA2"/>
    <w:rsid w:val="00FF028F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  <w:style w:type="paragraph" w:styleId="a6">
    <w:name w:val="endnote text"/>
    <w:basedOn w:val="a"/>
    <w:link w:val="Char1"/>
    <w:uiPriority w:val="99"/>
    <w:semiHidden/>
    <w:unhideWhenUsed/>
    <w:rsid w:val="001C715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1C715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7152"/>
    <w:rPr>
      <w:vertAlign w:val="superscript"/>
    </w:rPr>
  </w:style>
  <w:style w:type="paragraph" w:styleId="a8">
    <w:name w:val="Body Text"/>
    <w:basedOn w:val="a"/>
    <w:link w:val="Char2"/>
    <w:unhideWhenUsed/>
    <w:rsid w:val="002013DC"/>
    <w:pPr>
      <w:spacing w:before="24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2013DC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3</cp:revision>
  <cp:lastPrinted>2024-11-22T09:58:00Z</cp:lastPrinted>
  <dcterms:created xsi:type="dcterms:W3CDTF">2024-11-22T17:24:00Z</dcterms:created>
  <dcterms:modified xsi:type="dcterms:W3CDTF">2024-11-22T17:30:00Z</dcterms:modified>
</cp:coreProperties>
</file>